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14" w:rsidRPr="00DC5BBC" w:rsidRDefault="001E2311" w:rsidP="008D2CA6">
      <w:pPr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left:0;text-align:left;margin-left:371.1pt;margin-top:13.15pt;width:97.85pt;height:37.95pt;z-index:1;mso-wrap-distance-left:9.05pt;mso-wrap-distance-right:9.05pt" stroked="f">
            <v:fill color2="black"/>
            <v:textbox style="mso-next-textbox:#_x0000_s2049" inset="0,0,0,0">
              <w:txbxContent>
                <w:p w:rsidR="00BF7749" w:rsidRPr="00CD1C05" w:rsidRDefault="008D2CA6" w:rsidP="00BF7749">
                  <w:pPr>
                    <w:jc w:val="right"/>
                    <w:rPr>
                      <w:b/>
                      <w:i/>
                      <w:color w:val="000000"/>
                    </w:rPr>
                  </w:pPr>
                  <w:r w:rsidRPr="00CD1C05">
                    <w:rPr>
                      <w:b/>
                      <w:i/>
                      <w:color w:val="000000"/>
                    </w:rPr>
                    <w:t>Копія</w:t>
                  </w:r>
                </w:p>
              </w:txbxContent>
            </v:textbox>
          </v:shape>
        </w:pict>
      </w:r>
    </w:p>
    <w:p w:rsidR="00BF7749" w:rsidRDefault="00677C36" w:rsidP="00BF774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9.5pt" filled="t">
            <v:fill color2="black"/>
            <v:imagedata r:id="rId7" o:title=""/>
          </v:shape>
        </w:pict>
      </w:r>
      <w:r w:rsidR="00BF7749">
        <w:br/>
      </w:r>
    </w:p>
    <w:p w:rsidR="00BF7749" w:rsidRDefault="00BF7749" w:rsidP="00BF7749">
      <w:pPr>
        <w:jc w:val="center"/>
        <w:rPr>
          <w:b/>
          <w:szCs w:val="28"/>
        </w:rPr>
      </w:pPr>
      <w:r>
        <w:rPr>
          <w:b/>
          <w:szCs w:val="28"/>
        </w:rPr>
        <w:t xml:space="preserve">  КРИВОРІЗЬКА МІСЬКА РАДА</w:t>
      </w:r>
    </w:p>
    <w:p w:rsidR="00BF7749" w:rsidRDefault="00BF7749" w:rsidP="00BF7749">
      <w:pPr>
        <w:jc w:val="center"/>
        <w:rPr>
          <w:sz w:val="32"/>
        </w:rPr>
      </w:pPr>
      <w:r>
        <w:rPr>
          <w:sz w:val="32"/>
        </w:rPr>
        <w:t xml:space="preserve">   </w:t>
      </w:r>
    </w:p>
    <w:p w:rsidR="00BF7749" w:rsidRDefault="00BF7749" w:rsidP="00BF7749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 І Ш Е Н Н Я</w:t>
      </w:r>
    </w:p>
    <w:p w:rsidR="00BF7749" w:rsidRPr="006B2884" w:rsidRDefault="00BF7749" w:rsidP="00BF7749">
      <w:pPr>
        <w:jc w:val="center"/>
        <w:rPr>
          <w:b/>
          <w:spacing w:val="100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90"/>
        <w:gridCol w:w="3190"/>
        <w:gridCol w:w="3268"/>
      </w:tblGrid>
      <w:tr w:rsidR="00BF7749" w:rsidTr="00396BFD">
        <w:tc>
          <w:tcPr>
            <w:tcW w:w="3190" w:type="dxa"/>
            <w:shd w:val="clear" w:color="auto" w:fill="auto"/>
          </w:tcPr>
          <w:p w:rsidR="00BF7749" w:rsidRDefault="00BF7749" w:rsidP="00396BFD">
            <w:pPr>
              <w:snapToGrid w:val="0"/>
            </w:pPr>
          </w:p>
        </w:tc>
        <w:tc>
          <w:tcPr>
            <w:tcW w:w="3190" w:type="dxa"/>
            <w:shd w:val="clear" w:color="auto" w:fill="auto"/>
          </w:tcPr>
          <w:p w:rsidR="00BF7749" w:rsidRPr="00815BA7" w:rsidRDefault="00DF513A" w:rsidP="00FD3BFE">
            <w:pPr>
              <w:snapToGrid w:val="0"/>
              <w:spacing w:before="240" w:after="240"/>
              <w:jc w:val="center"/>
              <w:rPr>
                <w:szCs w:val="28"/>
              </w:rPr>
            </w:pPr>
            <w:r w:rsidRPr="00DF513A">
              <w:rPr>
                <w:b/>
                <w:color w:val="000000"/>
                <w:sz w:val="27"/>
                <w:szCs w:val="27"/>
              </w:rPr>
              <w:t>ХІ</w:t>
            </w:r>
            <w:r w:rsidR="00BF7749" w:rsidRPr="00AB757B">
              <w:rPr>
                <w:b/>
                <w:sz w:val="27"/>
                <w:szCs w:val="27"/>
              </w:rPr>
              <w:t xml:space="preserve"> сесія </w:t>
            </w:r>
            <w:r w:rsidRPr="00DF513A">
              <w:rPr>
                <w:b/>
                <w:color w:val="000000"/>
                <w:sz w:val="27"/>
                <w:szCs w:val="27"/>
              </w:rPr>
              <w:t>VIII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</w:t>
            </w:r>
            <w:r w:rsidR="00BF7749">
              <w:rPr>
                <w:b/>
                <w:sz w:val="27"/>
                <w:szCs w:val="27"/>
              </w:rPr>
              <w:t>скликання</w:t>
            </w:r>
          </w:p>
        </w:tc>
        <w:tc>
          <w:tcPr>
            <w:tcW w:w="3268" w:type="dxa"/>
            <w:shd w:val="clear" w:color="auto" w:fill="auto"/>
          </w:tcPr>
          <w:p w:rsidR="00BF7749" w:rsidRPr="00867ED4" w:rsidRDefault="00BF7749" w:rsidP="00396BFD">
            <w:pPr>
              <w:snapToGrid w:val="0"/>
              <w:jc w:val="center"/>
              <w:rPr>
                <w:lang w:val="en-US"/>
              </w:rPr>
            </w:pPr>
          </w:p>
        </w:tc>
      </w:tr>
      <w:tr w:rsidR="00BF7749" w:rsidTr="00396BFD">
        <w:tc>
          <w:tcPr>
            <w:tcW w:w="3190" w:type="dxa"/>
            <w:shd w:val="clear" w:color="auto" w:fill="auto"/>
          </w:tcPr>
          <w:p w:rsidR="00BF7749" w:rsidRPr="00DF513A" w:rsidRDefault="00DF513A" w:rsidP="00396BFD">
            <w:pPr>
              <w:rPr>
                <w:color w:val="000000"/>
              </w:rPr>
            </w:pPr>
            <w:r w:rsidRPr="00DF513A">
              <w:rPr>
                <w:color w:val="000000"/>
              </w:rPr>
              <w:t>28.07.2021</w:t>
            </w:r>
          </w:p>
        </w:tc>
        <w:tc>
          <w:tcPr>
            <w:tcW w:w="3190" w:type="dxa"/>
            <w:shd w:val="clear" w:color="auto" w:fill="auto"/>
          </w:tcPr>
          <w:p w:rsidR="00BF7749" w:rsidRPr="0011120B" w:rsidRDefault="00BF7749" w:rsidP="00396BFD">
            <w:pPr>
              <w:jc w:val="center"/>
            </w:pPr>
            <w:r w:rsidRPr="0011120B"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:rsidR="00BF7749" w:rsidRPr="00C1222D" w:rsidRDefault="00BF7749" w:rsidP="00DF513A">
            <w:pPr>
              <w:jc w:val="center"/>
            </w:pPr>
            <w:r>
              <w:t xml:space="preserve">№ </w:t>
            </w:r>
            <w:r w:rsidR="00DF513A" w:rsidRPr="00DF513A">
              <w:rPr>
                <w:color w:val="000000"/>
              </w:rPr>
              <w:t>684</w:t>
            </w:r>
          </w:p>
        </w:tc>
      </w:tr>
    </w:tbl>
    <w:p w:rsidR="00BF7749" w:rsidRDefault="00BF7749" w:rsidP="00BF7749">
      <w:pPr>
        <w:ind w:hanging="180"/>
        <w:rPr>
          <w:szCs w:val="28"/>
        </w:rPr>
      </w:pPr>
      <w:r>
        <w:rPr>
          <w:szCs w:val="28"/>
        </w:rPr>
        <w:t xml:space="preserve">⌐                                                         </w:t>
      </w:r>
    </w:p>
    <w:p w:rsidR="00FD3BFE" w:rsidRPr="00FD3BFE" w:rsidRDefault="00FD3BFE" w:rsidP="00FD3BFE">
      <w:pPr>
        <w:tabs>
          <w:tab w:val="left" w:pos="2760"/>
          <w:tab w:val="left" w:pos="4253"/>
          <w:tab w:val="left" w:pos="7710"/>
        </w:tabs>
        <w:ind w:right="5385"/>
        <w:jc w:val="both"/>
        <w:rPr>
          <w:b/>
          <w:i/>
          <w:szCs w:val="29"/>
        </w:rPr>
      </w:pPr>
      <w:r w:rsidRPr="00FD3BFE">
        <w:rPr>
          <w:b/>
          <w:i/>
          <w:szCs w:val="29"/>
        </w:rPr>
        <w:t xml:space="preserve">Про надання дозволу Садівничому товариству «Кристал» та гро-мадянам-його членам на розробку проектів землеустрою щодо відведення земельних ділянок </w:t>
      </w:r>
    </w:p>
    <w:p w:rsidR="00FD3BFE" w:rsidRPr="00FD3BFE" w:rsidRDefault="00FD3BFE" w:rsidP="00FD3BFE">
      <w:pPr>
        <w:tabs>
          <w:tab w:val="left" w:pos="7710"/>
        </w:tabs>
        <w:ind w:right="-5"/>
        <w:jc w:val="both"/>
        <w:rPr>
          <w:sz w:val="24"/>
        </w:rPr>
      </w:pPr>
    </w:p>
    <w:p w:rsidR="00FD3BFE" w:rsidRPr="00677C36" w:rsidRDefault="00677C36" w:rsidP="00677C36">
      <w:pPr>
        <w:tabs>
          <w:tab w:val="left" w:pos="709"/>
          <w:tab w:val="left" w:pos="7088"/>
        </w:tabs>
        <w:ind w:right="-5"/>
        <w:jc w:val="center"/>
        <w:rPr>
          <w:bCs/>
          <w:i/>
          <w:iCs/>
          <w:sz w:val="24"/>
        </w:rPr>
      </w:pPr>
      <w:bookmarkStart w:id="0" w:name="_GoBack"/>
      <w:r w:rsidRPr="00677C36">
        <w:rPr>
          <w:bCs/>
          <w:i/>
          <w:iCs/>
          <w:sz w:val="24"/>
        </w:rPr>
        <w:t>Зі змінами, внесеними згідно з рішенням міської ради</w:t>
      </w:r>
    </w:p>
    <w:p w:rsidR="00677C36" w:rsidRPr="00677C36" w:rsidRDefault="00677C36" w:rsidP="00677C36">
      <w:pPr>
        <w:tabs>
          <w:tab w:val="left" w:pos="709"/>
          <w:tab w:val="left" w:pos="7088"/>
        </w:tabs>
        <w:ind w:right="-5"/>
        <w:jc w:val="center"/>
        <w:rPr>
          <w:bCs/>
          <w:i/>
          <w:iCs/>
          <w:sz w:val="24"/>
        </w:rPr>
      </w:pPr>
      <w:r w:rsidRPr="00677C36">
        <w:rPr>
          <w:bCs/>
          <w:i/>
          <w:iCs/>
          <w:sz w:val="24"/>
        </w:rPr>
        <w:t>від 29.09.2021 №806</w:t>
      </w:r>
    </w:p>
    <w:bookmarkEnd w:id="0"/>
    <w:p w:rsidR="00677C36" w:rsidRPr="00FD3BFE" w:rsidRDefault="00677C36" w:rsidP="00FD3BFE">
      <w:pPr>
        <w:tabs>
          <w:tab w:val="left" w:pos="709"/>
          <w:tab w:val="left" w:pos="7088"/>
        </w:tabs>
        <w:ind w:right="-5"/>
        <w:jc w:val="both"/>
        <w:rPr>
          <w:bCs/>
          <w:iCs/>
          <w:sz w:val="22"/>
          <w:szCs w:val="22"/>
        </w:rPr>
      </w:pPr>
    </w:p>
    <w:p w:rsidR="00FD3BFE" w:rsidRPr="00FD3BFE" w:rsidRDefault="00FD3BFE" w:rsidP="00FD3BFE">
      <w:pPr>
        <w:tabs>
          <w:tab w:val="left" w:pos="709"/>
          <w:tab w:val="left" w:pos="7088"/>
        </w:tabs>
        <w:ind w:right="-5" w:firstLine="709"/>
        <w:jc w:val="both"/>
        <w:rPr>
          <w:rFonts w:eastAsia="Calibri"/>
          <w:bCs/>
          <w:iCs/>
          <w:szCs w:val="28"/>
          <w:lang w:eastAsia="en-US"/>
        </w:rPr>
      </w:pPr>
      <w:r w:rsidRPr="00FD3BFE">
        <w:rPr>
          <w:bCs/>
          <w:iCs/>
          <w:szCs w:val="28"/>
        </w:rPr>
        <w:t xml:space="preserve">Розглянувши звернення Садівничого товариства «Кристал» та громадян-його членів, графічні матеріали з обґрунтуванням площ і меж земельних ділянок Садівничого товариства «Кристал» в Інгулецькому районі; </w:t>
      </w:r>
      <w:r w:rsidRPr="00FD3BFE">
        <w:rPr>
          <w:bCs/>
          <w:iCs/>
          <w:color w:val="000000"/>
          <w:szCs w:val="28"/>
        </w:rPr>
        <w:t>в</w:t>
      </w:r>
      <w:r w:rsidRPr="00FD3BFE">
        <w:rPr>
          <w:bCs/>
          <w:iCs/>
          <w:szCs w:val="28"/>
        </w:rPr>
        <w:t xml:space="preserve">ідповідно до стст. 12, 35, 123, 134 Земельного кодексу України; керуючись Законом України «Про місцеве самоврядування в Україні», міська рада </w:t>
      </w:r>
      <w:r w:rsidRPr="00FD3BFE">
        <w:rPr>
          <w:b/>
          <w:bCs/>
          <w:i/>
          <w:iCs/>
          <w:szCs w:val="28"/>
        </w:rPr>
        <w:t>вирішила:</w:t>
      </w:r>
    </w:p>
    <w:p w:rsidR="00FD3BFE" w:rsidRPr="00FD3BFE" w:rsidRDefault="00FD3BFE" w:rsidP="00FD3BFE">
      <w:pPr>
        <w:ind w:right="-5"/>
        <w:jc w:val="both"/>
        <w:rPr>
          <w:bCs/>
          <w:iCs/>
          <w:szCs w:val="28"/>
        </w:rPr>
      </w:pPr>
    </w:p>
    <w:p w:rsidR="00FD3BFE" w:rsidRPr="00FD3BFE" w:rsidRDefault="00FD3BFE" w:rsidP="00FD3BFE">
      <w:pPr>
        <w:tabs>
          <w:tab w:val="left" w:pos="720"/>
        </w:tabs>
        <w:ind w:right="-5"/>
        <w:jc w:val="both"/>
        <w:rPr>
          <w:bCs/>
          <w:iCs/>
          <w:szCs w:val="28"/>
        </w:rPr>
      </w:pPr>
      <w:r w:rsidRPr="00FD3BFE">
        <w:rPr>
          <w:bCs/>
          <w:iCs/>
          <w:szCs w:val="28"/>
        </w:rPr>
        <w:tab/>
        <w:t xml:space="preserve">1. Надати дозвіл на розробку проектів землеустрою щодо відведення земельних ділянок Садівничому товариству «Кристал» та громадянам-його членам згідно з додатком. </w:t>
      </w:r>
    </w:p>
    <w:p w:rsidR="00FD3BFE" w:rsidRPr="00FD3BFE" w:rsidRDefault="00FD3BFE" w:rsidP="00FD3BFE">
      <w:pPr>
        <w:ind w:right="-5" w:firstLine="720"/>
        <w:jc w:val="both"/>
        <w:rPr>
          <w:bCs/>
          <w:iCs/>
          <w:szCs w:val="28"/>
        </w:rPr>
      </w:pPr>
    </w:p>
    <w:p w:rsidR="00FD3BFE" w:rsidRPr="00FD3BFE" w:rsidRDefault="00FD3BFE" w:rsidP="00FD3BFE">
      <w:pPr>
        <w:tabs>
          <w:tab w:val="left" w:pos="720"/>
          <w:tab w:val="left" w:pos="1080"/>
        </w:tabs>
        <w:ind w:right="-5"/>
        <w:jc w:val="both"/>
        <w:rPr>
          <w:bCs/>
          <w:iCs/>
          <w:szCs w:val="28"/>
        </w:rPr>
      </w:pPr>
      <w:r w:rsidRPr="00FD3BFE">
        <w:rPr>
          <w:bCs/>
          <w:iCs/>
          <w:szCs w:val="28"/>
        </w:rPr>
        <w:tab/>
        <w:t>2. Заявникам згідно з додатком:</w:t>
      </w:r>
    </w:p>
    <w:p w:rsidR="00FD3BFE" w:rsidRPr="00FD3BFE" w:rsidRDefault="00FD3BFE" w:rsidP="00FD3BFE">
      <w:pPr>
        <w:ind w:firstLine="708"/>
        <w:jc w:val="both"/>
        <w:rPr>
          <w:bCs/>
          <w:iCs/>
          <w:szCs w:val="28"/>
        </w:rPr>
      </w:pPr>
      <w:r w:rsidRPr="00FD3BFE">
        <w:rPr>
          <w:bCs/>
          <w:iCs/>
          <w:szCs w:val="28"/>
        </w:rPr>
        <w:t>2.1 у місячний термін від дня ухвалення рішення надати до землевпо-рядної організації необхідні пакети документів та укласти договори на виконання технічних звітів і розроблення проектів землеустрою щодо відведення земельних ділянок;</w:t>
      </w:r>
    </w:p>
    <w:p w:rsidR="00FD3BFE" w:rsidRPr="00FD3BFE" w:rsidRDefault="00FD3BFE" w:rsidP="00FD3BFE">
      <w:pPr>
        <w:ind w:firstLine="708"/>
        <w:jc w:val="both"/>
        <w:rPr>
          <w:bCs/>
          <w:iCs/>
          <w:szCs w:val="28"/>
        </w:rPr>
      </w:pPr>
      <w:r w:rsidRPr="00FD3BFE">
        <w:rPr>
          <w:bCs/>
          <w:iCs/>
          <w:szCs w:val="28"/>
        </w:rPr>
        <w:t>2.2 надати проекти землеустрою щодо відведення земельних ділянок, погоджені в установленому чинним законодавством України порядку, для затвердження міською радою.</w:t>
      </w:r>
    </w:p>
    <w:p w:rsidR="00FD3BFE" w:rsidRPr="00FD3BFE" w:rsidRDefault="00FD3BFE" w:rsidP="00FD3BFE">
      <w:pPr>
        <w:ind w:firstLine="708"/>
        <w:jc w:val="both"/>
        <w:rPr>
          <w:bCs/>
          <w:iCs/>
          <w:sz w:val="22"/>
          <w:szCs w:val="22"/>
        </w:rPr>
      </w:pPr>
    </w:p>
    <w:p w:rsidR="00FD3BFE" w:rsidRPr="00FD3BFE" w:rsidRDefault="00FD3BFE" w:rsidP="00FD3BFE">
      <w:pPr>
        <w:ind w:firstLine="708"/>
        <w:jc w:val="both"/>
        <w:rPr>
          <w:bCs/>
          <w:iCs/>
          <w:sz w:val="22"/>
          <w:szCs w:val="22"/>
        </w:rPr>
      </w:pPr>
    </w:p>
    <w:p w:rsidR="00FD3BFE" w:rsidRPr="00FD3BFE" w:rsidRDefault="00FD3BFE" w:rsidP="00FD3BFE">
      <w:pPr>
        <w:tabs>
          <w:tab w:val="left" w:pos="2760"/>
          <w:tab w:val="left" w:pos="7088"/>
        </w:tabs>
        <w:ind w:right="-5"/>
        <w:rPr>
          <w:bCs/>
          <w:iCs/>
          <w:szCs w:val="28"/>
          <w:lang w:val="ru-RU"/>
        </w:rPr>
      </w:pPr>
    </w:p>
    <w:p w:rsidR="00FD3BFE" w:rsidRPr="00FD3BFE" w:rsidRDefault="00FD3BFE" w:rsidP="00FD3BFE">
      <w:pPr>
        <w:tabs>
          <w:tab w:val="left" w:pos="2760"/>
          <w:tab w:val="left" w:pos="7088"/>
        </w:tabs>
        <w:ind w:right="-5"/>
        <w:rPr>
          <w:bCs/>
          <w:iCs/>
          <w:szCs w:val="28"/>
          <w:lang w:val="ru-RU"/>
        </w:rPr>
      </w:pPr>
    </w:p>
    <w:p w:rsidR="00FD3BFE" w:rsidRPr="00FD3BFE" w:rsidRDefault="00FD3BFE" w:rsidP="00FD3BFE">
      <w:pPr>
        <w:tabs>
          <w:tab w:val="left" w:pos="2760"/>
          <w:tab w:val="left" w:pos="7088"/>
        </w:tabs>
        <w:ind w:right="-5"/>
        <w:rPr>
          <w:rFonts w:eastAsia="Calibri"/>
          <w:b/>
          <w:i/>
          <w:szCs w:val="28"/>
          <w:lang w:eastAsia="en-US"/>
        </w:rPr>
      </w:pPr>
      <w:r w:rsidRPr="00FD3BFE">
        <w:rPr>
          <w:rFonts w:eastAsia="Calibri"/>
          <w:b/>
          <w:i/>
          <w:szCs w:val="28"/>
          <w:lang w:eastAsia="en-US"/>
        </w:rPr>
        <w:t xml:space="preserve">Міський голова </w:t>
      </w:r>
      <w:r w:rsidRPr="00FD3BFE">
        <w:rPr>
          <w:rFonts w:eastAsia="Calibri"/>
          <w:b/>
          <w:i/>
          <w:szCs w:val="28"/>
          <w:lang w:eastAsia="en-US"/>
        </w:rPr>
        <w:tab/>
      </w:r>
      <w:r w:rsidRPr="00FD3BFE">
        <w:rPr>
          <w:rFonts w:eastAsia="Calibri"/>
          <w:b/>
          <w:i/>
          <w:szCs w:val="28"/>
          <w:lang w:eastAsia="en-US"/>
        </w:rPr>
        <w:tab/>
        <w:t>Костянтин Павлов</w:t>
      </w:r>
    </w:p>
    <w:sectPr w:rsidR="00FD3BFE" w:rsidRPr="00FD3BFE" w:rsidSect="000C1351">
      <w:headerReference w:type="even" r:id="rId8"/>
      <w:pgSz w:w="11906" w:h="16838"/>
      <w:pgMar w:top="397" w:right="566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11" w:rsidRDefault="001E2311">
      <w:r>
        <w:separator/>
      </w:r>
    </w:p>
  </w:endnote>
  <w:endnote w:type="continuationSeparator" w:id="0">
    <w:p w:rsidR="001E2311" w:rsidRDefault="001E2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11" w:rsidRDefault="001E2311">
      <w:r>
        <w:separator/>
      </w:r>
    </w:p>
  </w:footnote>
  <w:footnote w:type="continuationSeparator" w:id="0">
    <w:p w:rsidR="001E2311" w:rsidRDefault="001E2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B6" w:rsidRDefault="00C9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4B6" w:rsidRDefault="00C974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EB9"/>
    <w:rsid w:val="00006D15"/>
    <w:rsid w:val="00012FD6"/>
    <w:rsid w:val="000238E7"/>
    <w:rsid w:val="000316E3"/>
    <w:rsid w:val="00070233"/>
    <w:rsid w:val="0008244B"/>
    <w:rsid w:val="000870A0"/>
    <w:rsid w:val="00094E6C"/>
    <w:rsid w:val="000A1194"/>
    <w:rsid w:val="000B6F7A"/>
    <w:rsid w:val="000C1351"/>
    <w:rsid w:val="000F49B7"/>
    <w:rsid w:val="00122B14"/>
    <w:rsid w:val="00124548"/>
    <w:rsid w:val="0013305B"/>
    <w:rsid w:val="00133F50"/>
    <w:rsid w:val="00140519"/>
    <w:rsid w:val="00141421"/>
    <w:rsid w:val="00154B0E"/>
    <w:rsid w:val="001602A4"/>
    <w:rsid w:val="00166081"/>
    <w:rsid w:val="00167BDE"/>
    <w:rsid w:val="00172750"/>
    <w:rsid w:val="001C3733"/>
    <w:rsid w:val="001E2311"/>
    <w:rsid w:val="001F66A6"/>
    <w:rsid w:val="001F7684"/>
    <w:rsid w:val="00202C42"/>
    <w:rsid w:val="002104A9"/>
    <w:rsid w:val="00220D81"/>
    <w:rsid w:val="00264126"/>
    <w:rsid w:val="0027101E"/>
    <w:rsid w:val="002768FE"/>
    <w:rsid w:val="002C06FC"/>
    <w:rsid w:val="002C5758"/>
    <w:rsid w:val="002E6772"/>
    <w:rsid w:val="002F35CC"/>
    <w:rsid w:val="0030390D"/>
    <w:rsid w:val="00320569"/>
    <w:rsid w:val="00336FDA"/>
    <w:rsid w:val="003406E3"/>
    <w:rsid w:val="00386FD0"/>
    <w:rsid w:val="00396BFD"/>
    <w:rsid w:val="003A4103"/>
    <w:rsid w:val="003B1458"/>
    <w:rsid w:val="003C57E6"/>
    <w:rsid w:val="003D4DB5"/>
    <w:rsid w:val="003E7509"/>
    <w:rsid w:val="003F0730"/>
    <w:rsid w:val="004219B8"/>
    <w:rsid w:val="00426C4D"/>
    <w:rsid w:val="00462890"/>
    <w:rsid w:val="00466763"/>
    <w:rsid w:val="00473CC0"/>
    <w:rsid w:val="00483573"/>
    <w:rsid w:val="00486927"/>
    <w:rsid w:val="004873AE"/>
    <w:rsid w:val="004F2BC5"/>
    <w:rsid w:val="00500238"/>
    <w:rsid w:val="00500E66"/>
    <w:rsid w:val="005201BC"/>
    <w:rsid w:val="00535FCA"/>
    <w:rsid w:val="005452E6"/>
    <w:rsid w:val="00545C7A"/>
    <w:rsid w:val="00546680"/>
    <w:rsid w:val="00547788"/>
    <w:rsid w:val="00550280"/>
    <w:rsid w:val="00556A23"/>
    <w:rsid w:val="00557DC6"/>
    <w:rsid w:val="005613AC"/>
    <w:rsid w:val="005958F7"/>
    <w:rsid w:val="005B2A88"/>
    <w:rsid w:val="005C5732"/>
    <w:rsid w:val="005F078C"/>
    <w:rsid w:val="005F0C2E"/>
    <w:rsid w:val="00600898"/>
    <w:rsid w:val="00621764"/>
    <w:rsid w:val="00636017"/>
    <w:rsid w:val="00645D44"/>
    <w:rsid w:val="00653E6B"/>
    <w:rsid w:val="00674F84"/>
    <w:rsid w:val="00677C36"/>
    <w:rsid w:val="006A7FD4"/>
    <w:rsid w:val="006B44F8"/>
    <w:rsid w:val="006C0997"/>
    <w:rsid w:val="006C28BF"/>
    <w:rsid w:val="006F5EBA"/>
    <w:rsid w:val="00707180"/>
    <w:rsid w:val="00713CF4"/>
    <w:rsid w:val="00726F1B"/>
    <w:rsid w:val="0075060D"/>
    <w:rsid w:val="007660CE"/>
    <w:rsid w:val="0078605D"/>
    <w:rsid w:val="00787B0F"/>
    <w:rsid w:val="00797608"/>
    <w:rsid w:val="007A16F8"/>
    <w:rsid w:val="007A7865"/>
    <w:rsid w:val="007A7E79"/>
    <w:rsid w:val="007D761C"/>
    <w:rsid w:val="007E1037"/>
    <w:rsid w:val="007F14AD"/>
    <w:rsid w:val="00801B48"/>
    <w:rsid w:val="008461DC"/>
    <w:rsid w:val="00847D13"/>
    <w:rsid w:val="0088037D"/>
    <w:rsid w:val="008854ED"/>
    <w:rsid w:val="00890A22"/>
    <w:rsid w:val="00896EF7"/>
    <w:rsid w:val="008A41B1"/>
    <w:rsid w:val="008A43D2"/>
    <w:rsid w:val="008C18FE"/>
    <w:rsid w:val="008D197A"/>
    <w:rsid w:val="008D2CA6"/>
    <w:rsid w:val="008F1344"/>
    <w:rsid w:val="008F58A4"/>
    <w:rsid w:val="00900C47"/>
    <w:rsid w:val="00901DDF"/>
    <w:rsid w:val="009025E5"/>
    <w:rsid w:val="00904F52"/>
    <w:rsid w:val="0090606A"/>
    <w:rsid w:val="009062CD"/>
    <w:rsid w:val="00951072"/>
    <w:rsid w:val="00954362"/>
    <w:rsid w:val="0095589D"/>
    <w:rsid w:val="00997DB6"/>
    <w:rsid w:val="009F3A6A"/>
    <w:rsid w:val="00A067EF"/>
    <w:rsid w:val="00A207D3"/>
    <w:rsid w:val="00A27F6A"/>
    <w:rsid w:val="00A50BC3"/>
    <w:rsid w:val="00A52FA1"/>
    <w:rsid w:val="00A96551"/>
    <w:rsid w:val="00AA5281"/>
    <w:rsid w:val="00AB757B"/>
    <w:rsid w:val="00AC56C2"/>
    <w:rsid w:val="00AE2E57"/>
    <w:rsid w:val="00AF1C1B"/>
    <w:rsid w:val="00AF5B13"/>
    <w:rsid w:val="00B0587D"/>
    <w:rsid w:val="00B062A3"/>
    <w:rsid w:val="00B13008"/>
    <w:rsid w:val="00B325FA"/>
    <w:rsid w:val="00B33EB9"/>
    <w:rsid w:val="00B753E4"/>
    <w:rsid w:val="00B96190"/>
    <w:rsid w:val="00BB6D8E"/>
    <w:rsid w:val="00BC40AB"/>
    <w:rsid w:val="00BE431D"/>
    <w:rsid w:val="00BF5344"/>
    <w:rsid w:val="00BF7749"/>
    <w:rsid w:val="00C00512"/>
    <w:rsid w:val="00C00BDC"/>
    <w:rsid w:val="00C12C3E"/>
    <w:rsid w:val="00C4779E"/>
    <w:rsid w:val="00C660A9"/>
    <w:rsid w:val="00C974B6"/>
    <w:rsid w:val="00CA6DE8"/>
    <w:rsid w:val="00CC6469"/>
    <w:rsid w:val="00CD1C05"/>
    <w:rsid w:val="00CD47FF"/>
    <w:rsid w:val="00CE585F"/>
    <w:rsid w:val="00CF3D66"/>
    <w:rsid w:val="00D01DFF"/>
    <w:rsid w:val="00D1714A"/>
    <w:rsid w:val="00D20650"/>
    <w:rsid w:val="00D37A3F"/>
    <w:rsid w:val="00D55E37"/>
    <w:rsid w:val="00D57D9D"/>
    <w:rsid w:val="00D93CC6"/>
    <w:rsid w:val="00DB39EE"/>
    <w:rsid w:val="00DB3A19"/>
    <w:rsid w:val="00DC24DE"/>
    <w:rsid w:val="00DC5BBC"/>
    <w:rsid w:val="00DE157C"/>
    <w:rsid w:val="00DF2D66"/>
    <w:rsid w:val="00DF513A"/>
    <w:rsid w:val="00E13C91"/>
    <w:rsid w:val="00E21CDE"/>
    <w:rsid w:val="00E312C6"/>
    <w:rsid w:val="00E35345"/>
    <w:rsid w:val="00E51751"/>
    <w:rsid w:val="00E66F61"/>
    <w:rsid w:val="00E90C34"/>
    <w:rsid w:val="00EB12C8"/>
    <w:rsid w:val="00F1175D"/>
    <w:rsid w:val="00F20CAC"/>
    <w:rsid w:val="00F22022"/>
    <w:rsid w:val="00F2491F"/>
    <w:rsid w:val="00F81290"/>
    <w:rsid w:val="00F82A61"/>
    <w:rsid w:val="00F914AB"/>
    <w:rsid w:val="00F9335E"/>
    <w:rsid w:val="00FA756F"/>
    <w:rsid w:val="00FD3BFE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,2"/>
    </o:shapelayout>
  </w:shapeDefaults>
  <w:decimalSymbol w:val=","/>
  <w:listSeparator w:val=";"/>
  <w14:docId w14:val="74E004A2"/>
  <w15:chartTrackingRefBased/>
  <w15:docId w15:val="{569B4AA5-3F65-4855-AA1B-CDC66084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a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878</Words>
  <Characters>501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dc:description/>
  <cp:lastModifiedBy>archit540_1</cp:lastModifiedBy>
  <cp:revision>3</cp:revision>
  <cp:lastPrinted>2010-11-08T09:49:00Z</cp:lastPrinted>
  <dcterms:created xsi:type="dcterms:W3CDTF">2023-09-29T07:21:00Z</dcterms:created>
  <dcterms:modified xsi:type="dcterms:W3CDTF">2023-09-29T12:40:00Z</dcterms:modified>
</cp:coreProperties>
</file>